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  <w:bookmarkStart w:id="0" w:name="_GoBack"/>
      <w:bookmarkEnd w:id="0"/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CC0959" w:rsidRPr="00193494" w:rsidRDefault="00CC0959" w:rsidP="00CC0959">
      <w:pPr>
        <w:jc w:val="right"/>
        <w:rPr>
          <w:rFonts w:ascii="Arial" w:hAnsi="Arial" w:cs="Arial"/>
          <w:sz w:val="20"/>
        </w:rPr>
      </w:pPr>
      <w:r w:rsidRPr="00AF0C80">
        <w:rPr>
          <w:rFonts w:ascii="Times New Roman" w:hAnsi="Times New Roman"/>
          <w:b/>
          <w:color w:val="5C732F"/>
          <w:sz w:val="20"/>
        </w:rPr>
        <w:t xml:space="preserve">OFICIO: </w:t>
      </w:r>
      <w:r>
        <w:rPr>
          <w:rFonts w:ascii="Arial" w:hAnsi="Arial" w:cs="Arial"/>
          <w:sz w:val="20"/>
        </w:rPr>
        <w:t>Depto</w:t>
      </w:r>
      <w:r w:rsidRPr="00716C8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Evaluación Profesional</w:t>
      </w:r>
    </w:p>
    <w:p w:rsidR="00CC0959" w:rsidRPr="004D5B00" w:rsidRDefault="00CC0959" w:rsidP="00CC0959">
      <w:pPr>
        <w:jc w:val="center"/>
        <w:rPr>
          <w:rFonts w:ascii="Times New Roman" w:hAnsi="Times New Roman"/>
          <w:b/>
          <w:color w:val="5C732F"/>
          <w:sz w:val="20"/>
        </w:rPr>
      </w:pPr>
    </w:p>
    <w:p w:rsidR="00CC0959" w:rsidRPr="00714DA7" w:rsidRDefault="00CC0959" w:rsidP="00CC0959">
      <w:pPr>
        <w:pStyle w:val="Ttulo"/>
        <w:jc w:val="right"/>
        <w:rPr>
          <w:rFonts w:ascii="Agency FB" w:hAnsi="Agency FB"/>
          <w:sz w:val="22"/>
        </w:rPr>
      </w:pPr>
      <w:r>
        <w:rPr>
          <w:rFonts w:ascii="Agency FB" w:hAnsi="Agency FB"/>
          <w:sz w:val="20"/>
        </w:rPr>
        <w:t xml:space="preserve">Valle de Chalco, Méx. A </w:t>
      </w:r>
      <w:sdt>
        <w:sdtPr>
          <w:rPr>
            <w:rFonts w:ascii="Agency FB" w:hAnsi="Agency FB"/>
            <w:sz w:val="20"/>
          </w:rPr>
          <w:id w:val="348070994"/>
          <w:placeholder>
            <w:docPart w:val="823C1A1086AF4B12BB463A4E1EE3F9EC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D59E2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Pr="00714DA7">
        <w:rPr>
          <w:rFonts w:ascii="Agency FB" w:hAnsi="Agency FB"/>
          <w:sz w:val="22"/>
        </w:rPr>
        <w:t xml:space="preserve">  </w:t>
      </w:r>
    </w:p>
    <w:p w:rsidR="00CC0959" w:rsidRPr="004D5B00" w:rsidRDefault="00CC0959" w:rsidP="00CC0959">
      <w:pPr>
        <w:jc w:val="right"/>
        <w:rPr>
          <w:rFonts w:ascii="Times New Roman" w:hAnsi="Times New Roman"/>
          <w:lang w:val="es-MX"/>
        </w:rPr>
      </w:pPr>
    </w:p>
    <w:p w:rsidR="00CC0959" w:rsidRPr="00404C26" w:rsidRDefault="00CC0959" w:rsidP="00CC0959">
      <w:pPr>
        <w:rPr>
          <w:rFonts w:ascii="Metropolis" w:hAnsi="Metropolis" w:cs="Arial"/>
          <w:b/>
          <w:lang w:val="es-ES"/>
        </w:rPr>
      </w:pPr>
    </w:p>
    <w:p w:rsidR="00CC0959" w:rsidRPr="00404C26" w:rsidRDefault="00CC0959" w:rsidP="00CC0959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CONSTANCIA DE NO ADEUDO</w:t>
      </w:r>
    </w:p>
    <w:p w:rsidR="00CC0959" w:rsidRPr="00404C26" w:rsidRDefault="00CC0959" w:rsidP="00CC0959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CENTRO UNIVERSITARIO UAEM VALLE DE CHALCO</w:t>
      </w:r>
    </w:p>
    <w:p w:rsidR="00CC0959" w:rsidRPr="00404C26" w:rsidRDefault="00CC0959" w:rsidP="00CC0959">
      <w:pPr>
        <w:tabs>
          <w:tab w:val="left" w:pos="1620"/>
        </w:tabs>
        <w:jc w:val="center"/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  <w:r w:rsidRPr="00404C26">
        <w:rPr>
          <w:rFonts w:ascii="Metropolis" w:hAnsi="Metropolis"/>
          <w:color w:val="000000"/>
        </w:rPr>
        <w:t>Nombre del egresado: _______________________________________________________</w:t>
      </w: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  <w:r w:rsidRPr="00404C26">
        <w:rPr>
          <w:rFonts w:ascii="Metropolis" w:hAnsi="Metropolis"/>
          <w:color w:val="000000"/>
        </w:rPr>
        <w:t xml:space="preserve">No. de Cuenta.: _________________       </w:t>
      </w:r>
      <w:r>
        <w:rPr>
          <w:rFonts w:ascii="Metropolis" w:hAnsi="Metropolis"/>
          <w:color w:val="000000"/>
        </w:rPr>
        <w:t>Programa educativo.: ______</w:t>
      </w:r>
      <w:r w:rsidRPr="00404C26">
        <w:rPr>
          <w:rFonts w:ascii="Metropolis" w:hAnsi="Metropolis"/>
          <w:color w:val="000000"/>
        </w:rPr>
        <w:t>__________________</w:t>
      </w: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CC0959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Biblioteca:</w:t>
            </w:r>
          </w:p>
        </w:tc>
        <w:tc>
          <w:tcPr>
            <w:tcW w:w="1559" w:type="dxa"/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CC0959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1559" w:type="dxa"/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CC0959" w:rsidRPr="00404C26" w:rsidRDefault="00CC0959" w:rsidP="00CC0959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 w:cs="Arial"/>
          <w:color w:val="000000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CC0959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TIC:</w:t>
            </w:r>
          </w:p>
        </w:tc>
        <w:tc>
          <w:tcPr>
            <w:tcW w:w="1559" w:type="dxa"/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CC0959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(computo)</w:t>
            </w:r>
          </w:p>
        </w:tc>
        <w:tc>
          <w:tcPr>
            <w:tcW w:w="1559" w:type="dxa"/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CC0959" w:rsidRPr="00404C26" w:rsidRDefault="00CC0959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CC0959" w:rsidRPr="00404C26" w:rsidRDefault="00CC0959" w:rsidP="00CC0959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CC0959" w:rsidRPr="00404C26" w:rsidRDefault="00CC0959" w:rsidP="00CC0959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CC0959" w:rsidRPr="00404C26" w:rsidRDefault="00CC0959" w:rsidP="00CC0959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CC0959" w:rsidRPr="00404C26" w:rsidRDefault="00CC0959" w:rsidP="00CC0959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CC0959" w:rsidRPr="00404C26" w:rsidRDefault="00CC0959" w:rsidP="00CC0959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CC0959" w:rsidRPr="00404C26" w:rsidRDefault="00CC0959" w:rsidP="00CC0959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CC0959" w:rsidRDefault="00CC0959" w:rsidP="00CC0959">
      <w:pPr>
        <w:tabs>
          <w:tab w:val="left" w:pos="1620"/>
        </w:tabs>
        <w:rPr>
          <w:rFonts w:ascii="Arial" w:hAnsi="Arial" w:cs="Arial"/>
          <w:color w:val="000000"/>
        </w:rPr>
      </w:pPr>
    </w:p>
    <w:p w:rsidR="00CC0959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CC0959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CC0959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CC0959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CC0959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CC0959" w:rsidRPr="00B9567F" w:rsidRDefault="00CC0959" w:rsidP="00CC0959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9567F">
        <w:rPr>
          <w:rFonts w:ascii="Times New Roman" w:hAnsi="Times New Roman"/>
          <w:b/>
          <w:i/>
          <w:color w:val="000000"/>
          <w:sz w:val="26"/>
          <w:szCs w:val="26"/>
        </w:rPr>
        <w:t xml:space="preserve">Las presentes firmas hacen constar que el egresado no tiene ningún adeudo de carácter económico, bibliográfico y material en </w:t>
      </w:r>
      <w:r w:rsidR="009C6281">
        <w:rPr>
          <w:rFonts w:ascii="Times New Roman" w:hAnsi="Times New Roman"/>
          <w:b/>
          <w:i/>
          <w:color w:val="000000"/>
          <w:sz w:val="26"/>
          <w:szCs w:val="26"/>
        </w:rPr>
        <w:t xml:space="preserve">este Centro Universitario </w:t>
      </w:r>
      <w:r w:rsidRPr="00B9567F">
        <w:rPr>
          <w:rFonts w:ascii="Times New Roman" w:hAnsi="Times New Roman"/>
          <w:b/>
          <w:i/>
          <w:color w:val="000000"/>
          <w:sz w:val="26"/>
          <w:szCs w:val="26"/>
        </w:rPr>
        <w:t xml:space="preserve">Valle de Chalco. </w:t>
      </w:r>
    </w:p>
    <w:p w:rsidR="007D56EB" w:rsidRPr="008B4D19" w:rsidRDefault="007D56EB" w:rsidP="00174912">
      <w:pPr>
        <w:pStyle w:val="Ttulo10"/>
        <w:jc w:val="right"/>
      </w:pPr>
    </w:p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35" w:rsidRDefault="00FC4435" w:rsidP="00B060B3">
      <w:r>
        <w:separator/>
      </w:r>
    </w:p>
  </w:endnote>
  <w:endnote w:type="continuationSeparator" w:id="0">
    <w:p w:rsidR="00FC4435" w:rsidRDefault="00FC4435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95F7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796C79" wp14:editId="5F432D01">
              <wp:simplePos x="0" y="0"/>
              <wp:positionH relativeFrom="page">
                <wp:align>center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75" w:rsidRPr="00EB775D" w:rsidRDefault="00095F75" w:rsidP="00095F75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796C79" id="Grupo 3" o:spid="_x0000_s1026" style="position:absolute;margin-left:0;margin-top:-30pt;width:440.25pt;height:65.25pt;z-index:251659264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095F75" w:rsidRPr="00EB775D" w:rsidRDefault="00095F75" w:rsidP="00095F75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35" w:rsidRDefault="00FC4435" w:rsidP="00B060B3">
      <w:r>
        <w:separator/>
      </w:r>
    </w:p>
  </w:footnote>
  <w:footnote w:type="continuationSeparator" w:id="0">
    <w:p w:rsidR="00FC4435" w:rsidRDefault="00FC4435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95F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0D26758" wp14:editId="52D3934E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7F6B"/>
    <w:rsid w:val="00032F68"/>
    <w:rsid w:val="0004443B"/>
    <w:rsid w:val="00095F75"/>
    <w:rsid w:val="00174912"/>
    <w:rsid w:val="00182A0D"/>
    <w:rsid w:val="001A2FA0"/>
    <w:rsid w:val="001A5152"/>
    <w:rsid w:val="001D0B75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37E21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9C6281"/>
    <w:rsid w:val="00A005D0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873B4"/>
    <w:rsid w:val="00CC0959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C4435"/>
    <w:rsid w:val="00FD0598"/>
    <w:rsid w:val="00FD4C21"/>
    <w:rsid w:val="00FE008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3C1A1086AF4B12BB463A4E1EE3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F861-6A31-44D2-8B42-964CD302DDE3}"/>
      </w:docPartPr>
      <w:docPartBody>
        <w:p w:rsidR="00FF504F" w:rsidRDefault="0022103B" w:rsidP="0022103B">
          <w:pPr>
            <w:pStyle w:val="823C1A1086AF4B12BB463A4E1EE3F9EC"/>
          </w:pPr>
          <w:r w:rsidRPr="00AD59E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04DB6"/>
    <w:rsid w:val="0022103B"/>
    <w:rsid w:val="008C3FFE"/>
    <w:rsid w:val="00D930E1"/>
    <w:rsid w:val="00E035D4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650</Characters>
  <Application>Microsoft Office Word</Application>
  <DocSecurity>0</DocSecurity>
  <Lines>92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2021-05-27T03:07:00Z</dcterms:created>
  <dcterms:modified xsi:type="dcterms:W3CDTF">2025-08-22T22:01:00Z</dcterms:modified>
</cp:coreProperties>
</file>